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4945380" cy="408700"/>
                <wp:effectExtent b="0" l="0" r="0" t="0"/>
                <wp:wrapNone/>
                <wp:docPr id="1841345231" name=""/>
                <a:graphic>
                  <a:graphicData uri="http://schemas.microsoft.com/office/word/2010/wordprocessingShape">
                    <wps:wsp>
                      <wps:cNvSpPr/>
                      <wps:cNvPr id="2" name="Shape 2"/>
                      <wps:spPr>
                        <a:xfrm>
                          <a:off x="2879660" y="3582000"/>
                          <a:ext cx="4932680" cy="396000"/>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KOP SURAT SATUAN KERJA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4945380" cy="408700"/>
                <wp:effectExtent b="0" l="0" r="0" t="0"/>
                <wp:wrapNone/>
                <wp:docPr id="184134523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945380" cy="408700"/>
                        </a:xfrm>
                        <a:prstGeom prst="rect"/>
                        <a:ln/>
                      </pic:spPr>
                    </pic:pic>
                  </a:graphicData>
                </a:graphic>
              </wp:anchor>
            </w:drawing>
          </mc:Fallback>
        </mc:AlternateConten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SURAT PERNYATAAN TANGGUNG JAWAB MUTLAK</w:t>
      </w:r>
    </w:p>
    <w:p w:rsidR="00000000" w:rsidDel="00000000" w:rsidP="00000000" w:rsidRDefault="00000000" w:rsidRPr="00000000" w14:paraId="00000005">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Nomor: ………………………….</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Yang bertanda tangan di bawah ini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Nama</w:t>
        <w:tab/>
        <w:t xml:space="preserve">:</w:t>
        <w:tab/>
        <w:t xml:space="preserve">&lt;&lt;</w:t>
      </w:r>
      <w:r w:rsidDel="00000000" w:rsidR="00000000" w:rsidRPr="00000000">
        <w:rPr>
          <w:rFonts w:ascii="Arial" w:cs="Arial" w:eastAsia="Arial" w:hAnsi="Arial"/>
          <w:i w:val="1"/>
          <w:rtl w:val="0"/>
        </w:rPr>
        <w:t xml:space="preserve">nama_pimpinan_satuan kerja</w:t>
      </w:r>
      <w:r w:rsidDel="00000000" w:rsidR="00000000" w:rsidRPr="00000000">
        <w:rPr>
          <w:rFonts w:ascii="Arial" w:cs="Arial" w:eastAsia="Arial" w:hAnsi="Arial"/>
          <w:rtl w:val="0"/>
        </w:rPr>
        <w:t xml:space="preserve">&gt;&gt;</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NIP/NRP</w:t>
        <w:tab/>
        <w:t xml:space="preserve">:</w:t>
        <w:tab/>
        <w:t xml:space="preserve">&lt;&lt;</w:t>
      </w:r>
      <w:r w:rsidDel="00000000" w:rsidR="00000000" w:rsidRPr="00000000">
        <w:rPr>
          <w:rFonts w:ascii="Arial" w:cs="Arial" w:eastAsia="Arial" w:hAnsi="Arial"/>
          <w:i w:val="1"/>
          <w:rtl w:val="0"/>
        </w:rPr>
        <w:t xml:space="preserve">nip/nrp_pimpinan_satuan kerja</w:t>
      </w:r>
      <w:r w:rsidDel="00000000" w:rsidR="00000000" w:rsidRPr="00000000">
        <w:rPr>
          <w:rFonts w:ascii="Arial" w:cs="Arial" w:eastAsia="Arial" w:hAnsi="Arial"/>
          <w:rtl w:val="0"/>
        </w:rPr>
        <w:t xml:space="preserve">&gt;&gt;</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Pangkat/Gol. Ruang </w:t>
        <w:tab/>
        <w:t xml:space="preserve">:</w:t>
        <w:tab/>
        <w:t xml:space="preserve">&lt;&lt;</w:t>
      </w:r>
      <w:r w:rsidDel="00000000" w:rsidR="00000000" w:rsidRPr="00000000">
        <w:rPr>
          <w:rFonts w:ascii="Arial" w:cs="Arial" w:eastAsia="Arial" w:hAnsi="Arial"/>
          <w:i w:val="1"/>
          <w:rtl w:val="0"/>
        </w:rPr>
        <w:t xml:space="preserve">pangkat/gol.ruang</w:t>
      </w:r>
      <w:r w:rsidDel="00000000" w:rsidR="00000000" w:rsidRPr="00000000">
        <w:rPr>
          <w:rFonts w:ascii="Arial" w:cs="Arial" w:eastAsia="Arial" w:hAnsi="Arial"/>
          <w:rtl w:val="0"/>
        </w:rPr>
        <w:t xml:space="preserve">&gt;&gt;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Jabatan</w:t>
        <w:tab/>
        <w:t xml:space="preserve">:</w:t>
        <w:tab/>
        <w:t xml:space="preserve">&lt;&lt;</w:t>
      </w:r>
      <w:r w:rsidDel="00000000" w:rsidR="00000000" w:rsidRPr="00000000">
        <w:rPr>
          <w:rFonts w:ascii="Arial" w:cs="Arial" w:eastAsia="Arial" w:hAnsi="Arial"/>
          <w:i w:val="1"/>
          <w:rtl w:val="0"/>
        </w:rPr>
        <w:t xml:space="preserve">jabatan_pimpinan_satuan kerja</w:t>
      </w:r>
      <w:r w:rsidDel="00000000" w:rsidR="00000000" w:rsidRPr="00000000">
        <w:rPr>
          <w:rFonts w:ascii="Arial" w:cs="Arial" w:eastAsia="Arial" w:hAnsi="Arial"/>
          <w:rtl w:val="0"/>
        </w:rPr>
        <w:t xml:space="preserve">&gt;&gt;</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Satuan Kerja</w:t>
        <w:tab/>
        <w:t xml:space="preserve">:</w:t>
        <w:tab/>
        <w:t xml:space="preserve">&lt;&lt;</w:t>
      </w:r>
      <w:r w:rsidDel="00000000" w:rsidR="00000000" w:rsidRPr="00000000">
        <w:rPr>
          <w:rFonts w:ascii="Arial" w:cs="Arial" w:eastAsia="Arial" w:hAnsi="Arial"/>
          <w:i w:val="1"/>
          <w:rtl w:val="0"/>
        </w:rPr>
        <w:t xml:space="preserve">nama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satuan_kerja</w:t>
      </w:r>
      <w:r w:rsidDel="00000000" w:rsidR="00000000" w:rsidRPr="00000000">
        <w:rPr>
          <w:rFonts w:ascii="Arial" w:cs="Arial" w:eastAsia="Arial" w:hAnsi="Arial"/>
          <w:rtl w:val="0"/>
        </w:rPr>
        <w:t xml:space="preserve">&gt;&gt;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Fonts w:ascii="Arial" w:cs="Arial" w:eastAsia="Arial" w:hAnsi="Arial"/>
          <w:rtl w:val="0"/>
        </w:rPr>
        <w:t xml:space="preserve">dengan ini menyatakan bahwa Pegawai Pemerintah Non Pegawai Negeri (PPNPN) di bawah ini:</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Nama</w:t>
        <w:tab/>
        <w:t xml:space="preserve">:</w:t>
        <w:tab/>
        <w:t xml:space="preserve">&lt;&lt;</w:t>
      </w:r>
      <w:r w:rsidDel="00000000" w:rsidR="00000000" w:rsidRPr="00000000">
        <w:rPr>
          <w:rFonts w:ascii="Arial" w:cs="Arial" w:eastAsia="Arial" w:hAnsi="Arial"/>
          <w:i w:val="1"/>
          <w:rtl w:val="0"/>
        </w:rPr>
        <w:t xml:space="preserve">nama_ppnpn</w:t>
      </w:r>
      <w:r w:rsidDel="00000000" w:rsidR="00000000" w:rsidRPr="00000000">
        <w:rPr>
          <w:rFonts w:ascii="Arial" w:cs="Arial" w:eastAsia="Arial" w:hAnsi="Arial"/>
          <w:rtl w:val="0"/>
        </w:rPr>
        <w:t xml:space="preserve">&gt;&gt;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Tempat/Tanggal Lahir</w:t>
        <w:tab/>
        <w:t xml:space="preserve">:</w:t>
        <w:tab/>
        <w:t xml:space="preserve">&lt;&lt;</w:t>
      </w:r>
      <w:r w:rsidDel="00000000" w:rsidR="00000000" w:rsidRPr="00000000">
        <w:rPr>
          <w:rFonts w:ascii="Arial" w:cs="Arial" w:eastAsia="Arial" w:hAnsi="Arial"/>
          <w:i w:val="1"/>
          <w:rtl w:val="0"/>
        </w:rPr>
        <w:t xml:space="preserve">ttl_ppnpn</w:t>
      </w:r>
      <w:r w:rsidDel="00000000" w:rsidR="00000000" w:rsidRPr="00000000">
        <w:rPr>
          <w:rFonts w:ascii="Arial" w:cs="Arial" w:eastAsia="Arial" w:hAnsi="Arial"/>
          <w:rtl w:val="0"/>
        </w:rPr>
        <w:t xml:space="preserve">&gt;&gt;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NIK</w:t>
        <w:tab/>
        <w:t xml:space="preserve">:</w:t>
        <w:tab/>
        <w:t xml:space="preserve">&lt;&lt;</w:t>
      </w:r>
      <w:r w:rsidDel="00000000" w:rsidR="00000000" w:rsidRPr="00000000">
        <w:rPr>
          <w:rFonts w:ascii="Arial" w:cs="Arial" w:eastAsia="Arial" w:hAnsi="Arial"/>
          <w:i w:val="1"/>
          <w:rtl w:val="0"/>
        </w:rPr>
        <w:t xml:space="preserve">nik_ppnpn</w:t>
      </w:r>
      <w:r w:rsidDel="00000000" w:rsidR="00000000" w:rsidRPr="00000000">
        <w:rPr>
          <w:rFonts w:ascii="Arial" w:cs="Arial" w:eastAsia="Arial" w:hAnsi="Arial"/>
          <w:rtl w:val="0"/>
        </w:rPr>
        <w:t xml:space="preserve">&gt;&gt;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Jabatan</w:t>
        <w:tab/>
        <w:t xml:space="preserve">:</w:t>
        <w:tab/>
        <w:t xml:space="preserve">&lt;&lt;</w:t>
      </w:r>
      <w:r w:rsidDel="00000000" w:rsidR="00000000" w:rsidRPr="00000000">
        <w:rPr>
          <w:rFonts w:ascii="Arial" w:cs="Arial" w:eastAsia="Arial" w:hAnsi="Arial"/>
          <w:i w:val="1"/>
          <w:rtl w:val="0"/>
        </w:rPr>
        <w:t xml:space="preserve">jabatan_ppnpn</w:t>
      </w:r>
      <w:r w:rsidDel="00000000" w:rsidR="00000000" w:rsidRPr="00000000">
        <w:rPr>
          <w:rFonts w:ascii="Arial" w:cs="Arial" w:eastAsia="Arial" w:hAnsi="Arial"/>
          <w:rtl w:val="0"/>
        </w:rPr>
        <w:t xml:space="preserve">&gt;&gt;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2512"/>
          <w:tab w:val="left" w:leader="none" w:pos="2835"/>
        </w:tabs>
        <w:spacing w:before="44" w:line="276" w:lineRule="auto"/>
        <w:ind w:left="100" w:firstLine="0"/>
        <w:rPr>
          <w:rFonts w:ascii="Arial" w:cs="Arial" w:eastAsia="Arial" w:hAnsi="Arial"/>
        </w:rPr>
      </w:pPr>
      <w:r w:rsidDel="00000000" w:rsidR="00000000" w:rsidRPr="00000000">
        <w:rPr>
          <w:rFonts w:ascii="Arial" w:cs="Arial" w:eastAsia="Arial" w:hAnsi="Arial"/>
          <w:rtl w:val="0"/>
        </w:rPr>
        <w:t xml:space="preserve">Satuan Kerja</w:t>
        <w:tab/>
        <w:t xml:space="preserve">:</w:t>
        <w:tab/>
        <w:t xml:space="preserve">&lt;&lt;</w:t>
      </w:r>
      <w:r w:rsidDel="00000000" w:rsidR="00000000" w:rsidRPr="00000000">
        <w:rPr>
          <w:rFonts w:ascii="Arial" w:cs="Arial" w:eastAsia="Arial" w:hAnsi="Arial"/>
          <w:i w:val="1"/>
          <w:rtl w:val="0"/>
        </w:rPr>
        <w:t xml:space="preserve">satuan_kerja</w:t>
      </w:r>
      <w:r w:rsidDel="00000000" w:rsidR="00000000" w:rsidRPr="00000000">
        <w:rPr>
          <w:rFonts w:ascii="Arial" w:cs="Arial" w:eastAsia="Arial" w:hAnsi="Arial"/>
          <w:rtl w:val="0"/>
        </w:rPr>
        <w:t xml:space="preserve">&gt;&gt;</w:t>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Merupakan PPNPN pada &lt;&lt;</w:t>
      </w:r>
      <w:r w:rsidDel="00000000" w:rsidR="00000000" w:rsidRPr="00000000">
        <w:rPr>
          <w:rFonts w:ascii="Arial" w:cs="Arial" w:eastAsia="Arial" w:hAnsi="Arial"/>
          <w:i w:val="1"/>
          <w:rtl w:val="0"/>
        </w:rPr>
        <w:t xml:space="preserve">nama</w:t>
      </w:r>
      <w:r w:rsidDel="00000000" w:rsidR="00000000" w:rsidRPr="00000000">
        <w:rPr>
          <w:rFonts w:ascii="Arial" w:cs="Arial" w:eastAsia="Arial" w:hAnsi="Arial"/>
          <w:rtl w:val="0"/>
        </w:rPr>
        <w:t xml:space="preserve">_</w:t>
      </w:r>
      <w:r w:rsidDel="00000000" w:rsidR="00000000" w:rsidRPr="00000000">
        <w:rPr>
          <w:rFonts w:ascii="Arial" w:cs="Arial" w:eastAsia="Arial" w:hAnsi="Arial"/>
          <w:i w:val="1"/>
          <w:rtl w:val="0"/>
        </w:rPr>
        <w:t xml:space="preserve">satuan_kerja</w:t>
      </w:r>
      <w:r w:rsidDel="00000000" w:rsidR="00000000" w:rsidRPr="00000000">
        <w:rPr>
          <w:rFonts w:ascii="Arial" w:cs="Arial" w:eastAsia="Arial" w:hAnsi="Arial"/>
          <w:rtl w:val="0"/>
        </w:rPr>
        <w:t xml:space="preserve">&gt;&gt; yang saat ini masih aktif bekerja dan memiliki masa kerja 2 (dua) tahun atau lebih serta honorariumnya dibayarkan melalui Daftar Isian Pelaksanaan Anggaran (DIPA) &lt;&lt;</w:t>
      </w:r>
      <w:r w:rsidDel="00000000" w:rsidR="00000000" w:rsidRPr="00000000">
        <w:rPr>
          <w:rFonts w:ascii="Arial" w:cs="Arial" w:eastAsia="Arial" w:hAnsi="Arial"/>
          <w:i w:val="1"/>
          <w:rtl w:val="0"/>
        </w:rPr>
        <w:t xml:space="preserve">nama</w:t>
      </w:r>
      <w:r w:rsidDel="00000000" w:rsidR="00000000" w:rsidRPr="00000000">
        <w:rPr>
          <w:rFonts w:ascii="Arial" w:cs="Arial" w:eastAsia="Arial" w:hAnsi="Arial"/>
          <w:rtl w:val="0"/>
        </w:rPr>
        <w:t xml:space="preserve">_</w:t>
      </w:r>
      <w:r w:rsidDel="00000000" w:rsidR="00000000" w:rsidRPr="00000000">
        <w:rPr>
          <w:rFonts w:ascii="Arial" w:cs="Arial" w:eastAsia="Arial" w:hAnsi="Arial"/>
          <w:i w:val="1"/>
          <w:rtl w:val="0"/>
        </w:rPr>
        <w:t xml:space="preserve">satuan_kerja</w:t>
      </w:r>
      <w:r w:rsidDel="00000000" w:rsidR="00000000" w:rsidRPr="00000000">
        <w:rPr>
          <w:rFonts w:ascii="Arial" w:cs="Arial" w:eastAsia="Arial" w:hAnsi="Arial"/>
          <w:rtl w:val="0"/>
        </w:rPr>
        <w:t xml:space="preserve">&gt;&gt; sebagaimana surat keputusan pengangkatan yang bersangkutan. </w:t>
      </w:r>
    </w:p>
    <w:p w:rsidR="00000000" w:rsidDel="00000000" w:rsidP="00000000" w:rsidRDefault="00000000" w:rsidRPr="00000000" w14:paraId="00000015">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Seluruh dokumen administrasi persyaratan yang diterbitkan oleh &lt;&lt;</w:t>
      </w:r>
      <w:r w:rsidDel="00000000" w:rsidR="00000000" w:rsidRPr="00000000">
        <w:rPr>
          <w:rFonts w:ascii="Arial" w:cs="Arial" w:eastAsia="Arial" w:hAnsi="Arial"/>
          <w:i w:val="1"/>
          <w:rtl w:val="0"/>
        </w:rPr>
        <w:t xml:space="preserve">nama</w:t>
      </w:r>
      <w:r w:rsidDel="00000000" w:rsidR="00000000" w:rsidRPr="00000000">
        <w:rPr>
          <w:rFonts w:ascii="Arial" w:cs="Arial" w:eastAsia="Arial" w:hAnsi="Arial"/>
          <w:rtl w:val="0"/>
        </w:rPr>
        <w:t xml:space="preserve">_</w:t>
      </w:r>
      <w:r w:rsidDel="00000000" w:rsidR="00000000" w:rsidRPr="00000000">
        <w:rPr>
          <w:rFonts w:ascii="Arial" w:cs="Arial" w:eastAsia="Arial" w:hAnsi="Arial"/>
          <w:i w:val="1"/>
          <w:rtl w:val="0"/>
        </w:rPr>
        <w:t xml:space="preserve">satuan_kerja</w:t>
      </w:r>
      <w:r w:rsidDel="00000000" w:rsidR="00000000" w:rsidRPr="00000000">
        <w:rPr>
          <w:rFonts w:ascii="Arial" w:cs="Arial" w:eastAsia="Arial" w:hAnsi="Arial"/>
          <w:rtl w:val="0"/>
        </w:rPr>
        <w:t xml:space="preserve">&gt;&gt; dan digunakan pada saat pendaftaran pengadaan seleksi Pegawai Pemerintah dengan Perjanjian Kerja pada Mahkamah Agung Tahun Anggaran 2024 adalah benar dan dapat dipertanggungjawabkan. Apabila di kemudian hari ternyata pernyataan yang saya buat tidak benar, maka saya bersedia diproses secara hukum sesuai dengan peraturan perundang-undangan yang berlaku.</w:t>
      </w:r>
    </w:p>
    <w:p w:rsidR="00000000" w:rsidDel="00000000" w:rsidP="00000000" w:rsidRDefault="00000000" w:rsidRPr="00000000" w14:paraId="00000016">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Demikian surat pernyataan tanggung jawab mutlak ini dibuat untuk dipergunakan sebagaimana mestinya.</w:t>
      </w:r>
    </w:p>
    <w:p w:rsidR="00000000" w:rsidDel="00000000" w:rsidP="00000000" w:rsidRDefault="00000000" w:rsidRPr="00000000" w14:paraId="00000017">
      <w:pPr>
        <w:spacing w:line="276" w:lineRule="auto"/>
        <w:ind w:firstLine="720"/>
        <w:jc w:val="both"/>
        <w:rPr>
          <w:rFonts w:ascii="Arial" w:cs="Arial" w:eastAsia="Arial" w:hAnsi="Arial"/>
        </w:rPr>
      </w:pPr>
      <w:r w:rsidDel="00000000" w:rsidR="00000000" w:rsidRPr="00000000">
        <w:rPr>
          <w:rFonts w:ascii="Arial" w:cs="Arial" w:eastAsia="Arial" w:hAnsi="Arial"/>
          <w:rtl w:val="0"/>
        </w:rPr>
        <w:tab/>
        <w:tab/>
        <w:tab/>
        <w:tab/>
        <w:tab/>
        <w:tab/>
        <w:t xml:space="preserve">&lt;&lt;</w:t>
      </w:r>
      <w:r w:rsidDel="00000000" w:rsidR="00000000" w:rsidRPr="00000000">
        <w:rPr>
          <w:rFonts w:ascii="Arial" w:cs="Arial" w:eastAsia="Arial" w:hAnsi="Arial"/>
          <w:i w:val="1"/>
          <w:rtl w:val="0"/>
        </w:rPr>
        <w:t xml:space="preserve">kota</w:t>
      </w:r>
      <w:r w:rsidDel="00000000" w:rsidR="00000000" w:rsidRPr="00000000">
        <w:rPr>
          <w:rFonts w:ascii="Arial" w:cs="Arial" w:eastAsia="Arial" w:hAnsi="Arial"/>
          <w:rtl w:val="0"/>
        </w:rPr>
        <w:t xml:space="preserve">&gt;&gt;, &lt;&lt;</w:t>
      </w:r>
      <w:r w:rsidDel="00000000" w:rsidR="00000000" w:rsidRPr="00000000">
        <w:rPr>
          <w:rFonts w:ascii="Arial" w:cs="Arial" w:eastAsia="Arial" w:hAnsi="Arial"/>
          <w:i w:val="1"/>
          <w:rtl w:val="0"/>
        </w:rPr>
        <w:t xml:space="preserve">tanggal</w:t>
      </w:r>
      <w:r w:rsidDel="00000000" w:rsidR="00000000" w:rsidRPr="00000000">
        <w:rPr>
          <w:rFonts w:ascii="Arial" w:cs="Arial" w:eastAsia="Arial" w:hAnsi="Arial"/>
          <w:rtl w:val="0"/>
        </w:rPr>
        <w:t xml:space="preserve">&gt;&gt;</w:t>
      </w:r>
    </w:p>
    <w:p w:rsidR="00000000" w:rsidDel="00000000" w:rsidP="00000000" w:rsidRDefault="00000000" w:rsidRPr="00000000" w14:paraId="00000018">
      <w:pPr>
        <w:spacing w:line="276" w:lineRule="auto"/>
        <w:ind w:firstLine="720"/>
        <w:jc w:val="both"/>
        <w:rPr>
          <w:rFonts w:ascii="Arial" w:cs="Arial" w:eastAsia="Arial" w:hAnsi="Arial"/>
        </w:rPr>
      </w:pPr>
      <w:r w:rsidDel="00000000" w:rsidR="00000000" w:rsidRPr="00000000">
        <w:rPr>
          <w:rFonts w:ascii="Arial" w:cs="Arial" w:eastAsia="Arial" w:hAnsi="Arial"/>
          <w:rtl w:val="0"/>
        </w:rPr>
        <w:tab/>
        <w:tab/>
        <w:tab/>
        <w:tab/>
        <w:tab/>
        <w:tab/>
        <w:t xml:space="preserve">Yang membuat pernyataan,</w:t>
      </w:r>
    </w:p>
    <w:p w:rsidR="00000000" w:rsidDel="00000000" w:rsidP="00000000" w:rsidRDefault="00000000" w:rsidRPr="00000000" w14:paraId="00000019">
      <w:pPr>
        <w:spacing w:line="360" w:lineRule="auto"/>
        <w:ind w:firstLine="720"/>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2819400</wp:posOffset>
                </wp:positionH>
                <wp:positionV relativeFrom="paragraph">
                  <wp:posOffset>114300</wp:posOffset>
                </wp:positionV>
                <wp:extent cx="1285240" cy="515620"/>
                <wp:effectExtent b="0" l="0" r="0" t="0"/>
                <wp:wrapNone/>
                <wp:docPr id="1841345232" name=""/>
                <a:graphic>
                  <a:graphicData uri="http://schemas.microsoft.com/office/word/2010/wordprocessingShape">
                    <wps:wsp>
                      <wps:cNvSpPr/>
                      <wps:cNvPr id="3" name="Shape 3"/>
                      <wps:spPr>
                        <a:xfrm>
                          <a:off x="4709730" y="3528540"/>
                          <a:ext cx="1272540" cy="50292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0"/>
                                <w:i w:val="1"/>
                                <w:smallCaps w:val="0"/>
                                <w:strike w:val="0"/>
                                <w:color w:val="000000"/>
                                <w:sz w:val="18"/>
                                <w:vertAlign w:val="baseline"/>
                              </w:rPr>
                              <w:t xml:space="preserve">Meterai konvesional dan tanda tangan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2819400</wp:posOffset>
                </wp:positionH>
                <wp:positionV relativeFrom="paragraph">
                  <wp:posOffset>114300</wp:posOffset>
                </wp:positionV>
                <wp:extent cx="1285240" cy="515620"/>
                <wp:effectExtent b="0" l="0" r="0" t="0"/>
                <wp:wrapNone/>
                <wp:docPr id="184134523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85240" cy="515620"/>
                        </a:xfrm>
                        <a:prstGeom prst="rect"/>
                        <a:ln/>
                      </pic:spPr>
                    </pic:pic>
                  </a:graphicData>
                </a:graphic>
              </wp:anchor>
            </w:drawing>
          </mc:Fallback>
        </mc:AlternateContent>
      </w:r>
    </w:p>
    <w:p w:rsidR="00000000" w:rsidDel="00000000" w:rsidP="00000000" w:rsidRDefault="00000000" w:rsidRPr="00000000" w14:paraId="0000001A">
      <w:pPr>
        <w:spacing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ind w:firstLine="720"/>
        <w:jc w:val="both"/>
        <w:rPr>
          <w:rFonts w:ascii="Arial" w:cs="Arial" w:eastAsia="Arial" w:hAnsi="Arial"/>
          <w:sz w:val="18"/>
          <w:szCs w:val="18"/>
        </w:rPr>
      </w:pPr>
      <w:r w:rsidDel="00000000" w:rsidR="00000000" w:rsidRPr="00000000">
        <w:rPr>
          <w:rFonts w:ascii="Arial" w:cs="Arial" w:eastAsia="Arial" w:hAnsi="Arial"/>
          <w:rtl w:val="0"/>
        </w:rPr>
        <w:tab/>
        <w:tab/>
        <w:tab/>
        <w:tab/>
        <w:tab/>
        <w:tab/>
      </w:r>
      <w:r w:rsidDel="00000000" w:rsidR="00000000" w:rsidRPr="00000000">
        <w:rPr>
          <w:rtl w:val="0"/>
        </w:rPr>
      </w:r>
    </w:p>
    <w:p w:rsidR="00000000" w:rsidDel="00000000" w:rsidP="00000000" w:rsidRDefault="00000000" w:rsidRPr="00000000" w14:paraId="0000001C">
      <w:pPr>
        <w:spacing w:line="276" w:lineRule="auto"/>
        <w:ind w:left="5103" w:firstLine="0"/>
        <w:jc w:val="both"/>
        <w:rPr>
          <w:rFonts w:ascii="Arial" w:cs="Arial" w:eastAsia="Arial" w:hAnsi="Arial"/>
        </w:rPr>
      </w:pPr>
      <w:r w:rsidDel="00000000" w:rsidR="00000000" w:rsidRPr="00000000">
        <w:rPr>
          <w:rFonts w:ascii="Arial" w:cs="Arial" w:eastAsia="Arial" w:hAnsi="Arial"/>
          <w:rtl w:val="0"/>
        </w:rPr>
        <w:t xml:space="preserve">&lt;&lt;</w:t>
      </w:r>
      <w:r w:rsidDel="00000000" w:rsidR="00000000" w:rsidRPr="00000000">
        <w:rPr>
          <w:rFonts w:ascii="Arial" w:cs="Arial" w:eastAsia="Arial" w:hAnsi="Arial"/>
          <w:i w:val="1"/>
          <w:rtl w:val="0"/>
        </w:rPr>
        <w:t xml:space="preserve">Nama Pimpinan Satuan Kerja</w:t>
      </w:r>
      <w:r w:rsidDel="00000000" w:rsidR="00000000" w:rsidRPr="00000000">
        <w:rPr>
          <w:rFonts w:ascii="Arial" w:cs="Arial" w:eastAsia="Arial" w:hAnsi="Arial"/>
          <w:rtl w:val="0"/>
        </w:rPr>
        <w:t xml:space="preserve">&gt;&gt;</w:t>
      </w:r>
    </w:p>
    <w:p w:rsidR="00000000" w:rsidDel="00000000" w:rsidP="00000000" w:rsidRDefault="00000000" w:rsidRPr="00000000" w14:paraId="0000001D">
      <w:pPr>
        <w:spacing w:line="276" w:lineRule="auto"/>
        <w:ind w:left="5103" w:firstLine="0"/>
        <w:jc w:val="both"/>
        <w:rPr>
          <w:rFonts w:ascii="Arial" w:cs="Arial" w:eastAsia="Arial" w:hAnsi="Arial"/>
        </w:rPr>
      </w:pPr>
      <w:r w:rsidDel="00000000" w:rsidR="00000000" w:rsidRPr="00000000">
        <w:rPr>
          <w:rFonts w:ascii="Arial" w:cs="Arial" w:eastAsia="Arial" w:hAnsi="Arial"/>
          <w:rtl w:val="0"/>
        </w:rPr>
        <w:t xml:space="preserve">&lt;&lt;</w:t>
      </w:r>
      <w:r w:rsidDel="00000000" w:rsidR="00000000" w:rsidRPr="00000000">
        <w:rPr>
          <w:rFonts w:ascii="Arial" w:cs="Arial" w:eastAsia="Arial" w:hAnsi="Arial"/>
          <w:i w:val="1"/>
          <w:rtl w:val="0"/>
        </w:rPr>
        <w:t xml:space="preserve">NIP</w:t>
      </w:r>
      <w:r w:rsidDel="00000000" w:rsidR="00000000" w:rsidRPr="00000000">
        <w:rPr>
          <w:rFonts w:ascii="Arial" w:cs="Arial" w:eastAsia="Arial" w:hAnsi="Arial"/>
          <w:rtl w:val="0"/>
        </w:rPr>
        <w:t xml:space="preserve">&gt;&gt;</w:t>
      </w:r>
    </w:p>
    <w:sectPr>
      <w:headerReference r:id="rId9" w:type="default"/>
      <w:headerReference r:id="rId10" w:type="first"/>
      <w:headerReference r:id="rId11" w:type="even"/>
      <w:footerReference r:id="rId12" w:type="default"/>
      <w:footerReference r:id="rId13" w:type="first"/>
      <w:footerReference r:id="rId14" w:type="even"/>
      <w:pgSz w:h="18720" w:w="12240" w:orient="portrait"/>
      <w:pgMar w:bottom="1440" w:top="170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ind w:left="5670" w:right="-65"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Lampiran  VI</w:t>
    </w:r>
  </w:p>
  <w:p w:rsidR="00000000" w:rsidDel="00000000" w:rsidP="00000000" w:rsidRDefault="00000000" w:rsidRPr="00000000" w14:paraId="00000020">
    <w:pPr>
      <w:widowControl w:val="0"/>
      <w:ind w:left="567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Pengumuman Sekretaris Mahkamah Agung </w:t>
    </w:r>
  </w:p>
  <w:p w:rsidR="00000000" w:rsidDel="00000000" w:rsidP="00000000" w:rsidRDefault="00000000" w:rsidRPr="00000000" w14:paraId="00000021">
    <w:pPr>
      <w:widowControl w:val="0"/>
      <w:ind w:left="567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Selaku Ketua Panitia Seleksi</w:t>
    </w:r>
  </w:p>
  <w:p w:rsidR="00000000" w:rsidDel="00000000" w:rsidP="00000000" w:rsidRDefault="00000000" w:rsidRPr="00000000" w14:paraId="00000022">
    <w:pPr>
      <w:widowControl w:val="0"/>
      <w:tabs>
        <w:tab w:val="left" w:leader="none" w:pos="6237"/>
      </w:tabs>
      <w:ind w:left="567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Nomor</w:t>
      <w:tab/>
      <w:t xml:space="preserve">: 34/SEK/PENG.KP1.1.7/X/2024</w:t>
    </w:r>
  </w:p>
  <w:p w:rsidR="00000000" w:rsidDel="00000000" w:rsidP="00000000" w:rsidRDefault="00000000" w:rsidRPr="00000000" w14:paraId="00000023">
    <w:pPr>
      <w:widowControl w:val="0"/>
      <w:tabs>
        <w:tab w:val="left" w:leader="none" w:pos="6237"/>
      </w:tabs>
      <w:ind w:left="5670" w:right="-65" w:firstLine="0"/>
      <w:rPr/>
    </w:pPr>
    <w:r w:rsidDel="00000000" w:rsidR="00000000" w:rsidRPr="00000000">
      <w:rPr>
        <w:rFonts w:ascii="Bookman Old Style" w:cs="Bookman Old Style" w:eastAsia="Bookman Old Style" w:hAnsi="Bookman Old Style"/>
        <w:color w:val="000000"/>
        <w:sz w:val="18"/>
        <w:szCs w:val="18"/>
        <w:rtl w:val="0"/>
      </w:rPr>
      <w:t xml:space="preserve">Tanggal</w:t>
      <w:tab/>
      <w:t xml:space="preserve">: 7 Oktober 2024</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A1082A"/>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75F1A"/>
    <w:pPr>
      <w:tabs>
        <w:tab w:val="center" w:pos="4680"/>
        <w:tab w:val="right" w:pos="9360"/>
      </w:tabs>
    </w:pPr>
  </w:style>
  <w:style w:type="character" w:styleId="HeaderChar" w:customStyle="1">
    <w:name w:val="Header Char"/>
    <w:basedOn w:val="DefaultParagraphFont"/>
    <w:link w:val="Header"/>
    <w:uiPriority w:val="99"/>
    <w:rsid w:val="00575F1A"/>
  </w:style>
  <w:style w:type="paragraph" w:styleId="Footer">
    <w:name w:val="footer"/>
    <w:basedOn w:val="Normal"/>
    <w:link w:val="FooterChar"/>
    <w:uiPriority w:val="99"/>
    <w:unhideWhenUsed w:val="1"/>
    <w:rsid w:val="00575F1A"/>
    <w:pPr>
      <w:tabs>
        <w:tab w:val="center" w:pos="4680"/>
        <w:tab w:val="right" w:pos="9360"/>
      </w:tabs>
    </w:pPr>
  </w:style>
  <w:style w:type="character" w:styleId="FooterChar" w:customStyle="1">
    <w:name w:val="Footer Char"/>
    <w:basedOn w:val="DefaultParagraphFont"/>
    <w:link w:val="Footer"/>
    <w:uiPriority w:val="99"/>
    <w:rsid w:val="00575F1A"/>
  </w:style>
  <w:style w:type="paragraph" w:styleId="BalloonText">
    <w:name w:val="Balloon Text"/>
    <w:basedOn w:val="Normal"/>
    <w:link w:val="BalloonTextChar"/>
    <w:uiPriority w:val="99"/>
    <w:semiHidden w:val="1"/>
    <w:unhideWhenUsed w:val="1"/>
    <w:rsid w:val="00D82871"/>
    <w:rPr>
      <w:rFonts w:ascii="Segoe UI" w:cs="Segoe UI" w:hAnsi="Segoe UI"/>
      <w:sz w:val="18"/>
      <w:szCs w:val="18"/>
      <w:lang w:val="en-US"/>
    </w:rPr>
  </w:style>
  <w:style w:type="character" w:styleId="BalloonTextChar" w:customStyle="1">
    <w:name w:val="Balloon Text Char"/>
    <w:basedOn w:val="DefaultParagraphFont"/>
    <w:link w:val="BalloonText"/>
    <w:uiPriority w:val="99"/>
    <w:semiHidden w:val="1"/>
    <w:rsid w:val="00D82871"/>
    <w:rPr>
      <w:rFonts w:ascii="Segoe UI" w:cs="Segoe UI" w:hAnsi="Segoe UI"/>
      <w:sz w:val="18"/>
      <w:szCs w:val="18"/>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paHLAunLPV/ZT6DAVOuRBrCwA==">CgMxLjA4AHIhMU1McXQ3cU9RU1UwRDllSVlRMHhrLXVBYzJVQWs1WjUx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2024-09-27T12:03:00Z</dcterms:created>
  <dc:creator>AC_MARI</dc:creator>
</cp:coreProperties>
</file>